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217AB" w14:textId="78BB3E25" w:rsidR="00732723" w:rsidRDefault="00732723" w:rsidP="00153AF5">
      <w:pPr>
        <w:pStyle w:val="a3"/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53AF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</w:t>
      </w:r>
      <w:r w:rsidR="00153AF5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153AF5">
        <w:rPr>
          <w:rFonts w:ascii="Times New Roman" w:hAnsi="Times New Roman" w:cs="Times New Roman"/>
          <w:b/>
          <w:bCs/>
          <w:sz w:val="28"/>
          <w:szCs w:val="28"/>
        </w:rPr>
        <w:t>Приложение №</w:t>
      </w:r>
      <w:r w:rsidR="00153AF5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673FD971" w14:textId="77777777" w:rsidR="00153AF5" w:rsidRPr="00153AF5" w:rsidRDefault="00153AF5" w:rsidP="00153AF5">
      <w:pPr>
        <w:pStyle w:val="a3"/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C12B078" w14:textId="55D13588" w:rsidR="00732723" w:rsidRPr="00153AF5" w:rsidRDefault="00732723" w:rsidP="00732723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AF5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формы </w:t>
      </w:r>
      <w:r w:rsidR="005C6171" w:rsidRPr="00153AF5">
        <w:rPr>
          <w:rFonts w:ascii="Times New Roman" w:hAnsi="Times New Roman" w:cs="Times New Roman"/>
          <w:b/>
          <w:bCs/>
          <w:sz w:val="28"/>
          <w:szCs w:val="28"/>
        </w:rPr>
        <w:t xml:space="preserve">типового </w:t>
      </w:r>
      <w:r w:rsidR="00153AF5" w:rsidRPr="00153AF5">
        <w:rPr>
          <w:rFonts w:ascii="Times New Roman" w:hAnsi="Times New Roman" w:cs="Times New Roman"/>
          <w:b/>
          <w:bCs/>
          <w:sz w:val="28"/>
          <w:szCs w:val="28"/>
        </w:rPr>
        <w:t xml:space="preserve">договора подключения </w:t>
      </w:r>
      <w:r w:rsidR="005C6171" w:rsidRPr="00153AF5">
        <w:rPr>
          <w:rFonts w:ascii="Times New Roman" w:hAnsi="Times New Roman" w:cs="Times New Roman"/>
          <w:b/>
          <w:bCs/>
          <w:sz w:val="28"/>
          <w:szCs w:val="28"/>
        </w:rPr>
        <w:t>(технологического присоединения) к централизованной системе ХВС</w:t>
      </w:r>
    </w:p>
    <w:p w14:paraId="3408D206" w14:textId="77777777" w:rsidR="00732723" w:rsidRPr="00153AF5" w:rsidRDefault="00732723" w:rsidP="00732723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6EFF38" w14:textId="77777777" w:rsidR="00153AF5" w:rsidRPr="00153AF5" w:rsidRDefault="00153AF5" w:rsidP="00732723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0D0BE8" w14:textId="3D4C9D2A" w:rsidR="00153AF5" w:rsidRPr="00153AF5" w:rsidRDefault="00153AF5" w:rsidP="00153AF5">
      <w:pPr>
        <w:pStyle w:val="a3"/>
        <w:spacing w:line="360" w:lineRule="auto"/>
        <w:ind w:left="-567" w:firstLine="993"/>
        <w:rPr>
          <w:rFonts w:ascii="Times New Roman" w:hAnsi="Times New Roman" w:cs="Times New Roman"/>
          <w:b/>
          <w:bCs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>Договоры о подключении заключаются в соответствии с типовыми формами, которые установлены Постановлением Правительства РФ от 29.07.2013 №645 «Об утверждении типовых договоров в области холодного водоснабжения и водоотведения».</w:t>
      </w:r>
    </w:p>
    <w:p w14:paraId="4D2970D5" w14:textId="3C474917" w:rsidR="00732723" w:rsidRPr="00153AF5" w:rsidRDefault="00153AF5" w:rsidP="00732723">
      <w:pPr>
        <w:pStyle w:val="a3"/>
        <w:tabs>
          <w:tab w:val="left" w:pos="-142"/>
        </w:tabs>
        <w:spacing w:line="36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 xml:space="preserve">    </w:t>
      </w:r>
      <w:r w:rsidR="00732723" w:rsidRPr="00153AF5">
        <w:rPr>
          <w:rFonts w:ascii="Times New Roman" w:hAnsi="Times New Roman" w:cs="Times New Roman"/>
          <w:sz w:val="28"/>
          <w:szCs w:val="28"/>
        </w:rPr>
        <w:t xml:space="preserve"> Существенными условиями договора холодного водоснабжения являются:</w:t>
      </w:r>
    </w:p>
    <w:p w14:paraId="49DA7D50" w14:textId="77777777" w:rsidR="00732723" w:rsidRPr="00153AF5" w:rsidRDefault="00732723" w:rsidP="00732723">
      <w:pPr>
        <w:pStyle w:val="a3"/>
        <w:tabs>
          <w:tab w:val="left" w:pos="-142"/>
        </w:tabs>
        <w:spacing w:line="36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 xml:space="preserve">   а)</w:t>
      </w:r>
      <w:r w:rsidRPr="00153AF5">
        <w:rPr>
          <w:rFonts w:ascii="Times New Roman" w:hAnsi="Times New Roman" w:cs="Times New Roman"/>
          <w:sz w:val="28"/>
          <w:szCs w:val="28"/>
        </w:rPr>
        <w:tab/>
        <w:t>предмет договора;</w:t>
      </w:r>
    </w:p>
    <w:p w14:paraId="5E063483" w14:textId="412513BF" w:rsidR="00732723" w:rsidRPr="00153AF5" w:rsidRDefault="00732723" w:rsidP="005C6171">
      <w:pPr>
        <w:pStyle w:val="a3"/>
        <w:spacing w:line="360" w:lineRule="auto"/>
        <w:ind w:left="-142" w:hanging="284"/>
        <w:rPr>
          <w:rFonts w:ascii="Times New Roman" w:hAnsi="Times New Roman" w:cs="Times New Roman"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>б)</w:t>
      </w:r>
      <w:r w:rsidRPr="00153AF5">
        <w:rPr>
          <w:rFonts w:ascii="Times New Roman" w:hAnsi="Times New Roman" w:cs="Times New Roman"/>
          <w:sz w:val="28"/>
          <w:szCs w:val="28"/>
        </w:rPr>
        <w:tab/>
      </w:r>
      <w:r w:rsidR="005C6171" w:rsidRPr="00153AF5">
        <w:rPr>
          <w:rFonts w:ascii="Times New Roman" w:hAnsi="Times New Roman" w:cs="Times New Roman"/>
          <w:sz w:val="28"/>
          <w:szCs w:val="28"/>
        </w:rPr>
        <w:t>х</w:t>
      </w:r>
      <w:r w:rsidR="005C6171" w:rsidRPr="00153AF5">
        <w:rPr>
          <w:rFonts w:ascii="Times New Roman" w:hAnsi="Times New Roman" w:cs="Times New Roman"/>
          <w:sz w:val="28"/>
          <w:szCs w:val="28"/>
        </w:rPr>
        <w:t>арактеристики подключаемого объекта и мероприятия</w:t>
      </w:r>
      <w:r w:rsidR="005C6171" w:rsidRPr="00153AF5">
        <w:rPr>
          <w:rFonts w:ascii="Times New Roman" w:hAnsi="Times New Roman" w:cs="Times New Roman"/>
          <w:sz w:val="28"/>
          <w:szCs w:val="28"/>
        </w:rPr>
        <w:t xml:space="preserve"> </w:t>
      </w:r>
      <w:r w:rsidR="005C6171" w:rsidRPr="00153AF5">
        <w:rPr>
          <w:rFonts w:ascii="Times New Roman" w:hAnsi="Times New Roman" w:cs="Times New Roman"/>
          <w:sz w:val="28"/>
          <w:szCs w:val="28"/>
        </w:rPr>
        <w:t>по его подключению (технологическому присоединению)</w:t>
      </w:r>
      <w:r w:rsidR="005C6171" w:rsidRPr="00153AF5">
        <w:rPr>
          <w:rFonts w:ascii="Times New Roman" w:hAnsi="Times New Roman" w:cs="Times New Roman"/>
          <w:sz w:val="28"/>
          <w:szCs w:val="28"/>
        </w:rPr>
        <w:t>, включая описание подключаемого объекта, его целевое назначение;</w:t>
      </w:r>
    </w:p>
    <w:p w14:paraId="2F196640" w14:textId="60107355" w:rsidR="00732723" w:rsidRPr="00153AF5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>в)</w:t>
      </w:r>
      <w:r w:rsidRPr="00153AF5">
        <w:rPr>
          <w:rFonts w:ascii="Times New Roman" w:hAnsi="Times New Roman" w:cs="Times New Roman"/>
          <w:sz w:val="28"/>
          <w:szCs w:val="28"/>
        </w:rPr>
        <w:tab/>
      </w:r>
      <w:r w:rsidR="005C6171" w:rsidRPr="00153AF5">
        <w:rPr>
          <w:rFonts w:ascii="Times New Roman" w:hAnsi="Times New Roman" w:cs="Times New Roman"/>
          <w:sz w:val="28"/>
          <w:szCs w:val="28"/>
        </w:rPr>
        <w:t>характеристика земельного участка, включая его площадь, кадастровый номер, разрешенное использование</w:t>
      </w:r>
      <w:r w:rsidRPr="00153AF5">
        <w:rPr>
          <w:rFonts w:ascii="Times New Roman" w:hAnsi="Times New Roman" w:cs="Times New Roman"/>
          <w:sz w:val="28"/>
          <w:szCs w:val="28"/>
        </w:rPr>
        <w:t>;</w:t>
      </w:r>
    </w:p>
    <w:p w14:paraId="239C7310" w14:textId="577E719B" w:rsidR="005C6171" w:rsidRPr="00153AF5" w:rsidRDefault="005C6171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>г) размер нагрузки объекта (</w:t>
      </w:r>
      <w:proofErr w:type="spellStart"/>
      <w:r w:rsidRPr="00153AF5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153AF5">
        <w:rPr>
          <w:rFonts w:ascii="Times New Roman" w:hAnsi="Times New Roman" w:cs="Times New Roman"/>
          <w:sz w:val="28"/>
          <w:szCs w:val="28"/>
        </w:rPr>
        <w:t>./час);</w:t>
      </w:r>
    </w:p>
    <w:p w14:paraId="10048B34" w14:textId="0914C007" w:rsidR="00732723" w:rsidRPr="00153AF5" w:rsidRDefault="00732723" w:rsidP="005C6171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 xml:space="preserve">д) размер платы за </w:t>
      </w:r>
      <w:proofErr w:type="spellStart"/>
      <w:r w:rsidR="005C6171" w:rsidRPr="00153AF5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5C6171" w:rsidRPr="0015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C6171" w:rsidRPr="00153AF5">
        <w:rPr>
          <w:rFonts w:ascii="Times New Roman" w:hAnsi="Times New Roman" w:cs="Times New Roman"/>
          <w:sz w:val="28"/>
          <w:szCs w:val="28"/>
        </w:rPr>
        <w:t>тех.присоединение</w:t>
      </w:r>
      <w:proofErr w:type="spellEnd"/>
      <w:proofErr w:type="gramEnd"/>
      <w:r w:rsidRPr="00153AF5">
        <w:rPr>
          <w:rFonts w:ascii="Times New Roman" w:hAnsi="Times New Roman" w:cs="Times New Roman"/>
          <w:sz w:val="28"/>
          <w:szCs w:val="28"/>
        </w:rPr>
        <w:t xml:space="preserve"> и порядок расчетов;</w:t>
      </w:r>
    </w:p>
    <w:p w14:paraId="45CEADA9" w14:textId="0971684F" w:rsidR="005C6171" w:rsidRPr="00153AF5" w:rsidRDefault="005C6171" w:rsidP="005C6171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>е)</w:t>
      </w:r>
      <w:r w:rsidR="00153AF5" w:rsidRPr="00153AF5">
        <w:rPr>
          <w:rFonts w:ascii="Times New Roman" w:hAnsi="Times New Roman" w:cs="Times New Roman"/>
          <w:sz w:val="28"/>
          <w:szCs w:val="28"/>
        </w:rPr>
        <w:t xml:space="preserve"> </w:t>
      </w:r>
      <w:r w:rsidR="00153AF5" w:rsidRPr="00153AF5">
        <w:rPr>
          <w:rFonts w:ascii="Times New Roman" w:hAnsi="Times New Roman" w:cs="Times New Roman"/>
          <w:sz w:val="28"/>
          <w:szCs w:val="28"/>
        </w:rPr>
        <w:t>права и обязанности сторон по договору;</w:t>
      </w:r>
    </w:p>
    <w:p w14:paraId="210BDE54" w14:textId="2B2FD566" w:rsidR="00732723" w:rsidRPr="00153AF5" w:rsidRDefault="00732723" w:rsidP="005C6171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 xml:space="preserve">ж) </w:t>
      </w:r>
      <w:r w:rsidR="00153AF5" w:rsidRPr="00153AF5">
        <w:rPr>
          <w:rFonts w:ascii="Times New Roman" w:hAnsi="Times New Roman" w:cs="Times New Roman"/>
          <w:sz w:val="28"/>
          <w:szCs w:val="28"/>
        </w:rPr>
        <w:t xml:space="preserve">ответственность сторон в соответствии с договором </w:t>
      </w:r>
      <w:proofErr w:type="spellStart"/>
      <w:proofErr w:type="gramStart"/>
      <w:r w:rsidR="00153AF5" w:rsidRPr="00153AF5">
        <w:rPr>
          <w:rFonts w:ascii="Times New Roman" w:hAnsi="Times New Roman" w:cs="Times New Roman"/>
          <w:sz w:val="28"/>
          <w:szCs w:val="28"/>
        </w:rPr>
        <w:t>тех.присоединения</w:t>
      </w:r>
      <w:proofErr w:type="spellEnd"/>
      <w:proofErr w:type="gramEnd"/>
      <w:r w:rsidR="00153AF5" w:rsidRPr="00153AF5">
        <w:rPr>
          <w:rFonts w:ascii="Times New Roman" w:hAnsi="Times New Roman" w:cs="Times New Roman"/>
          <w:sz w:val="28"/>
          <w:szCs w:val="28"/>
        </w:rPr>
        <w:t>.</w:t>
      </w:r>
    </w:p>
    <w:p w14:paraId="5F5D080B" w14:textId="6B7D89E5" w:rsidR="00732723" w:rsidRPr="00153AF5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153AF5">
        <w:rPr>
          <w:rFonts w:ascii="Times New Roman" w:hAnsi="Times New Roman" w:cs="Times New Roman"/>
          <w:sz w:val="28"/>
          <w:szCs w:val="28"/>
        </w:rPr>
        <w:t xml:space="preserve">и) </w:t>
      </w:r>
      <w:r w:rsidR="00153AF5" w:rsidRPr="00153AF5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153AF5">
        <w:rPr>
          <w:rFonts w:ascii="Times New Roman" w:hAnsi="Times New Roman" w:cs="Times New Roman"/>
          <w:sz w:val="28"/>
          <w:szCs w:val="28"/>
        </w:rPr>
        <w:t>урегулирования</w:t>
      </w:r>
      <w:r w:rsidR="00153AF5" w:rsidRPr="00153AF5">
        <w:rPr>
          <w:rFonts w:ascii="Times New Roman" w:hAnsi="Times New Roman" w:cs="Times New Roman"/>
          <w:sz w:val="28"/>
          <w:szCs w:val="28"/>
        </w:rPr>
        <w:t xml:space="preserve"> споров</w:t>
      </w:r>
      <w:r w:rsidR="00153AF5">
        <w:rPr>
          <w:rFonts w:ascii="Times New Roman" w:hAnsi="Times New Roman" w:cs="Times New Roman"/>
          <w:sz w:val="28"/>
          <w:szCs w:val="28"/>
        </w:rPr>
        <w:t xml:space="preserve"> и разногласий</w:t>
      </w:r>
      <w:r w:rsidR="00153AF5" w:rsidRPr="00153AF5">
        <w:rPr>
          <w:rFonts w:ascii="Times New Roman" w:hAnsi="Times New Roman" w:cs="Times New Roman"/>
          <w:sz w:val="28"/>
          <w:szCs w:val="28"/>
        </w:rPr>
        <w:t>.</w:t>
      </w:r>
    </w:p>
    <w:p w14:paraId="0F0A6B6F" w14:textId="6A816443" w:rsidR="00732723" w:rsidRPr="00153AF5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2007E848" w14:textId="77777777" w:rsidR="008B2205" w:rsidRDefault="008B2205"/>
    <w:sectPr w:rsidR="008B2205" w:rsidSect="0053517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23"/>
    <w:rsid w:val="00153AF5"/>
    <w:rsid w:val="005C6171"/>
    <w:rsid w:val="00732723"/>
    <w:rsid w:val="008B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8FA94"/>
  <w15:chartTrackingRefBased/>
  <w15:docId w15:val="{7516E114-93BF-4147-91B8-219E2C99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7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kunicun@rambler.ru</dc:creator>
  <cp:keywords/>
  <dc:description/>
  <cp:lastModifiedBy>kunicun@rambler.ru</cp:lastModifiedBy>
  <cp:revision>2</cp:revision>
  <dcterms:created xsi:type="dcterms:W3CDTF">2023-12-19T13:02:00Z</dcterms:created>
  <dcterms:modified xsi:type="dcterms:W3CDTF">2023-12-19T13:02:00Z</dcterms:modified>
</cp:coreProperties>
</file>